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F0" w:rsidRPr="009345B8" w:rsidRDefault="006F71F0" w:rsidP="006F71F0">
      <w:pPr>
        <w:pStyle w:val="Normlnweb"/>
        <w:jc w:val="center"/>
        <w:rPr>
          <w:rStyle w:val="Siln"/>
          <w:rFonts w:ascii="Times New Roman" w:hAnsi="Times New Roman"/>
          <w:color w:val="auto"/>
          <w:sz w:val="28"/>
          <w:szCs w:val="28"/>
        </w:rPr>
      </w:pPr>
      <w:r>
        <w:rPr>
          <w:rStyle w:val="Siln"/>
          <w:rFonts w:ascii="Times New Roman" w:hAnsi="Times New Roman"/>
          <w:color w:val="auto"/>
          <w:sz w:val="28"/>
          <w:szCs w:val="28"/>
        </w:rPr>
        <w:t>Biskupské gymnázium,</w:t>
      </w:r>
      <w:r w:rsidRPr="009345B8">
        <w:rPr>
          <w:rStyle w:val="Siln"/>
          <w:rFonts w:ascii="Times New Roman" w:hAnsi="Times New Roman"/>
          <w:color w:val="auto"/>
          <w:sz w:val="28"/>
          <w:szCs w:val="28"/>
        </w:rPr>
        <w:t xml:space="preserve"> Základní škola</w:t>
      </w:r>
      <w:r>
        <w:rPr>
          <w:rStyle w:val="Siln"/>
          <w:rFonts w:ascii="Times New Roman" w:hAnsi="Times New Roman"/>
          <w:color w:val="auto"/>
          <w:sz w:val="28"/>
          <w:szCs w:val="28"/>
        </w:rPr>
        <w:t xml:space="preserve"> a Mateřská škola</w:t>
      </w:r>
      <w:r w:rsidRPr="009345B8">
        <w:rPr>
          <w:rStyle w:val="Siln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345B8">
        <w:rPr>
          <w:rStyle w:val="Siln"/>
          <w:rFonts w:ascii="Times New Roman" w:hAnsi="Times New Roman"/>
          <w:color w:val="auto"/>
          <w:sz w:val="28"/>
          <w:szCs w:val="28"/>
        </w:rPr>
        <w:t>Bohosudov</w:t>
      </w:r>
      <w:proofErr w:type="spellEnd"/>
    </w:p>
    <w:p w:rsidR="006F71F0" w:rsidRPr="009345B8" w:rsidRDefault="006F71F0" w:rsidP="006F71F0">
      <w:pPr>
        <w:pStyle w:val="Normlnweb"/>
        <w:jc w:val="center"/>
        <w:rPr>
          <w:rStyle w:val="Siln"/>
          <w:rFonts w:ascii="Times New Roman" w:hAnsi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/>
          <w:color w:val="auto"/>
          <w:sz w:val="24"/>
          <w:szCs w:val="24"/>
        </w:rPr>
        <w:t>Koněvova 100, 417 42 Krupka</w:t>
      </w:r>
    </w:p>
    <w:p w:rsidR="006F71F0" w:rsidRDefault="006F71F0" w:rsidP="006F71F0">
      <w:pPr>
        <w:pStyle w:val="Normlnweb"/>
        <w:jc w:val="center"/>
        <w:rPr>
          <w:rStyle w:val="Siln"/>
          <w:rFonts w:ascii="Times New Roman" w:hAnsi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/>
          <w:color w:val="auto"/>
          <w:sz w:val="24"/>
          <w:szCs w:val="24"/>
        </w:rPr>
        <w:t>Maturitní zkoušky 202</w:t>
      </w:r>
      <w:r w:rsidR="006E0A38">
        <w:rPr>
          <w:rStyle w:val="Siln"/>
          <w:rFonts w:ascii="Times New Roman" w:hAnsi="Times New Roman"/>
          <w:color w:val="auto"/>
          <w:sz w:val="24"/>
          <w:szCs w:val="24"/>
        </w:rPr>
        <w:t>2</w:t>
      </w:r>
      <w:r>
        <w:rPr>
          <w:rStyle w:val="Siln"/>
          <w:rFonts w:ascii="Times New Roman" w:hAnsi="Times New Roman"/>
          <w:color w:val="auto"/>
          <w:sz w:val="24"/>
          <w:szCs w:val="24"/>
        </w:rPr>
        <w:t xml:space="preserve"> – společná část</w:t>
      </w:r>
    </w:p>
    <w:p w:rsidR="006F71F0" w:rsidRDefault="006F71F0" w:rsidP="006F71F0">
      <w:pPr>
        <w:pStyle w:val="Normlnweb"/>
        <w:jc w:val="center"/>
        <w:rPr>
          <w:rStyle w:val="Siln"/>
          <w:rFonts w:ascii="Times New Roman" w:hAnsi="Times New Roman"/>
          <w:color w:val="auto"/>
          <w:sz w:val="24"/>
          <w:szCs w:val="24"/>
        </w:rPr>
      </w:pPr>
    </w:p>
    <w:p w:rsidR="006F71F0" w:rsidRDefault="006F71F0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>Ve společné části maturitní zkoušky jsou povinné dvě zkoušky:</w:t>
      </w:r>
    </w:p>
    <w:p w:rsidR="006F71F0" w:rsidRDefault="006F71F0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>Český jazyk a literatura – forma zkoušky – didaktický test (hodnocení uspěl/neuspěl, délka trvání 75 minut)</w:t>
      </w:r>
    </w:p>
    <w:p w:rsidR="006F71F0" w:rsidRDefault="006F71F0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>Matematika nebo cizí jazyk (AJ, NJ, RJ, ŠJ)</w:t>
      </w:r>
      <w:r w:rsidRPr="006F71F0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>– forma zkoušky – didaktický test (hodnocení uspěl/neuspěl, délka trvání matematika 120 minut, cizí jazyk 100 minut)</w:t>
      </w:r>
    </w:p>
    <w:p w:rsidR="006F71F0" w:rsidRDefault="006F71F0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</w:p>
    <w:p w:rsidR="00EA1385" w:rsidRDefault="00EA1385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</w:p>
    <w:p w:rsidR="00EA1385" w:rsidRDefault="00EA1385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</w:p>
    <w:p w:rsidR="00EA1385" w:rsidRDefault="00EA1385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</w:p>
    <w:p w:rsidR="006F71F0" w:rsidRDefault="00EA1385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>30. 9. 202</w:t>
      </w:r>
      <w:r w:rsidR="006E0A38">
        <w:rPr>
          <w:rStyle w:val="Siln"/>
          <w:rFonts w:ascii="Times New Roman" w:hAnsi="Times New Roman"/>
          <w:b w:val="0"/>
          <w:color w:val="auto"/>
          <w:sz w:val="24"/>
          <w:szCs w:val="24"/>
        </w:rPr>
        <w:t>1</w:t>
      </w:r>
      <w:bookmarkStart w:id="0" w:name="_GoBack"/>
      <w:bookmarkEnd w:id="0"/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color w:val="auto"/>
          <w:sz w:val="24"/>
          <w:szCs w:val="24"/>
        </w:rPr>
        <w:tab/>
        <w:t>Mgr. Bc. Jana Pucharová</w:t>
      </w:r>
    </w:p>
    <w:p w:rsidR="006F71F0" w:rsidRDefault="006F71F0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</w:p>
    <w:p w:rsidR="006F71F0" w:rsidRDefault="006F71F0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</w:p>
    <w:p w:rsidR="006F71F0" w:rsidRDefault="006F71F0" w:rsidP="006F71F0">
      <w:pPr>
        <w:pStyle w:val="Normlnweb"/>
        <w:jc w:val="both"/>
        <w:rPr>
          <w:rStyle w:val="Siln"/>
          <w:rFonts w:ascii="Times New Roman" w:hAnsi="Times New Roman"/>
          <w:b w:val="0"/>
          <w:color w:val="auto"/>
          <w:sz w:val="24"/>
          <w:szCs w:val="24"/>
        </w:rPr>
      </w:pPr>
    </w:p>
    <w:p w:rsidR="006F71F0" w:rsidRPr="006F71F0" w:rsidRDefault="006F71F0" w:rsidP="006F71F0">
      <w:pPr>
        <w:pStyle w:val="Normlnweb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1A4B" w:rsidRDefault="00FC1A4B"/>
    <w:sectPr w:rsidR="00FC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EF"/>
    <w:rsid w:val="006E0A38"/>
    <w:rsid w:val="006F71F0"/>
    <w:rsid w:val="00C966EF"/>
    <w:rsid w:val="00EA1385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E00"/>
  <w15:docId w15:val="{C37A21C4-0D8C-4142-8782-123C9009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71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35353"/>
      <w:sz w:val="18"/>
      <w:szCs w:val="18"/>
      <w:lang w:eastAsia="cs-CZ"/>
    </w:rPr>
  </w:style>
  <w:style w:type="character" w:styleId="Siln">
    <w:name w:val="Strong"/>
    <w:uiPriority w:val="22"/>
    <w:qFormat/>
    <w:rsid w:val="006F7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Pucharová</dc:creator>
  <cp:keywords/>
  <dc:description/>
  <cp:lastModifiedBy>Mgr. Jana Pucharová</cp:lastModifiedBy>
  <cp:revision>4</cp:revision>
  <cp:lastPrinted>2021-09-23T10:06:00Z</cp:lastPrinted>
  <dcterms:created xsi:type="dcterms:W3CDTF">2020-11-04T09:58:00Z</dcterms:created>
  <dcterms:modified xsi:type="dcterms:W3CDTF">2021-09-23T10:06:00Z</dcterms:modified>
</cp:coreProperties>
</file>